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ПЕРВАЯ СУББОТА ОКТЯБРЯ  </w:t>
      </w:r>
    </w:p>
    <w:p>
      <w:pPr>
        <w:widowControl w:val="false"/>
        <w:spacing w:before="0" w:after="0" w:line="240"/>
        <w:ind w:right="0" w:left="0" w:firstLine="0"/>
        <w:jc w:val="center"/>
        <w:rPr>
          <w:rFonts w:ascii="Times New Roman" w:hAnsi="Times New Roman" w:cs="Times New Roman" w:eastAsia="Times New Roman"/>
          <w:b/>
          <w:color w:val="FF0000"/>
          <w:spacing w:val="0"/>
          <w:position w:val="0"/>
          <w:sz w:val="26"/>
          <w:shd w:fill="auto" w:val="clear"/>
        </w:rPr>
      </w:pPr>
      <w:r>
        <w:rPr>
          <w:rFonts w:ascii="Times New Roman" w:hAnsi="Times New Roman" w:cs="Times New Roman" w:eastAsia="Times New Roman"/>
          <w:b/>
          <w:color w:val="FF0000"/>
          <w:spacing w:val="0"/>
          <w:position w:val="0"/>
          <w:sz w:val="26"/>
          <w:shd w:fill="auto" w:val="clear"/>
        </w:rPr>
        <w:t xml:space="preserve">1 октября 2016 </w:t>
      </w:r>
      <w:r>
        <w:rPr>
          <w:rFonts w:ascii="Times New Roman" w:hAnsi="Times New Roman" w:cs="Times New Roman" w:eastAsia="Times New Roman"/>
          <w:b/>
          <w:color w:val="FF0000"/>
          <w:spacing w:val="0"/>
          <w:position w:val="0"/>
          <w:sz w:val="26"/>
          <w:shd w:fill="auto" w:val="clear"/>
        </w:rPr>
        <w:t xml:space="preserve">r</w:t>
      </w:r>
      <w:r>
        <w:rPr>
          <w:rFonts w:ascii="Times New Roman" w:hAnsi="Times New Roman" w:cs="Times New Roman" w:eastAsia="Times New Roman"/>
          <w:b/>
          <w:color w:val="FF0000"/>
          <w:spacing w:val="0"/>
          <w:position w:val="0"/>
          <w:sz w:val="26"/>
          <w:shd w:fill="auto" w:val="clear"/>
        </w:rPr>
        <w:t xml:space="preserve">.</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„Бог милостив”</w:t>
      </w:r>
    </w:p>
    <w:p>
      <w:pPr>
        <w:widowControl w:val="false"/>
        <w:spacing w:before="0" w:after="0" w:line="240"/>
        <w:ind w:right="0" w:left="0" w:firstLine="0"/>
        <w:jc w:val="center"/>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1004" w:leader="none"/>
        </w:tabs>
        <w:spacing w:before="0" w:after="0" w:line="240"/>
        <w:ind w:right="0" w:left="1004" w:hanging="720"/>
        <w:jc w:val="left"/>
        <w:rPr>
          <w:rFonts w:ascii="Calibri" w:hAnsi="Calibri" w:cs="Calibri" w:eastAsia="Calibri"/>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w:t>
        <w:tab/>
      </w:r>
      <w:r>
        <w:rPr>
          <w:rFonts w:ascii="Calibri" w:hAnsi="Calibri" w:cs="Calibri" w:eastAsia="Calibri"/>
          <w:b/>
          <w:color w:val="auto"/>
          <w:spacing w:val="0"/>
          <w:position w:val="0"/>
          <w:sz w:val="24"/>
          <w:shd w:fill="auto" w:val="clear"/>
        </w:rPr>
        <w:t xml:space="preserve">ДЕЛА</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МИЛОСЕРДИЯ</w:t>
      </w:r>
    </w:p>
    <w:p>
      <w:pPr>
        <w:widowControl w:val="false"/>
        <w:spacing w:before="0" w:after="0" w:line="240"/>
        <w:ind w:right="0" w:left="284" w:firstLine="0"/>
        <w:jc w:val="center"/>
        <w:rPr>
          <w:rFonts w:ascii="Calibri" w:hAnsi="Calibri" w:cs="Calibri" w:eastAsia="Calibri"/>
          <w:i/>
          <w:color w:val="FF0000"/>
          <w:spacing w:val="0"/>
          <w:position w:val="0"/>
          <w:sz w:val="20"/>
          <w:shd w:fill="auto" w:val="clear"/>
        </w:rPr>
      </w:pPr>
    </w:p>
    <w:p>
      <w:pPr>
        <w:spacing w:before="0" w:after="0" w:line="240"/>
        <w:ind w:right="0" w:left="0" w:firstLine="0"/>
        <w:jc w:val="center"/>
        <w:rPr>
          <w:rFonts w:ascii="Times New Roman" w:hAnsi="Times New Roman" w:cs="Times New Roman" w:eastAsia="Times New Roman"/>
          <w:i/>
          <w:color w:val="FF0000"/>
          <w:spacing w:val="0"/>
          <w:position w:val="0"/>
          <w:sz w:val="20"/>
          <w:shd w:fill="auto" w:val="clear"/>
        </w:rPr>
      </w:pPr>
      <w:r>
        <w:rPr>
          <w:rFonts w:ascii="Times New Roman" w:hAnsi="Times New Roman" w:cs="Times New Roman" w:eastAsia="Times New Roman"/>
          <w:i/>
          <w:color w:val="FF0000"/>
          <w:spacing w:val="0"/>
          <w:position w:val="0"/>
          <w:sz w:val="20"/>
          <w:shd w:fill="auto" w:val="clear"/>
        </w:rPr>
        <w:t xml:space="preserve">(Предложение проповеди)</w:t>
      </w:r>
    </w:p>
    <w:p>
      <w:pPr>
        <w:spacing w:before="0" w:after="0" w:line="240"/>
        <w:ind w:right="0" w:left="0" w:firstLine="426"/>
        <w:jc w:val="left"/>
        <w:rPr>
          <w:rFonts w:ascii="Calibri" w:hAnsi="Calibri" w:cs="Calibri" w:eastAsia="Calibri"/>
          <w:color w:val="auto"/>
          <w:spacing w:val="0"/>
          <w:position w:val="0"/>
          <w:sz w:val="28"/>
          <w:shd w:fill="auto" w:val="clear"/>
        </w:rPr>
      </w:pPr>
    </w:p>
    <w:p>
      <w:pPr>
        <w:spacing w:before="0" w:after="0" w:line="240"/>
        <w:ind w:right="0" w:left="0" w:firstLine="284"/>
        <w:jc w:val="both"/>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Мы встречаемся в этом году, в следующем месяце на общей молитве, чтобы поразмышлять на тему послания милости Божией к человечеству, которое нашло отражение уже в Послании Фатимы в ХХ веке. Богоматерь Святого Розария была послана в 1917 году с посланием в Фатиму, чтобы - через посредничество трёх пастушков - детей (10-летняя Лусия и ее кузены, 7-летняя Жасинта и 9-летний Франсишко Марто) убедить человечество покаяться, спасти мир от катастрофы. а души бедных грешников от вечного проклятия, и для душ в чистилище просить Бога об облегчении в страданиях или вечного счастья. Трудно не заметить, что это самая суть Божественного Милосердия.</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Глянем сегодня на нас, грешников, как мы должны быть милосердными на подобие милосердного Бога. Чего ждёт от нас милосердный Бог? Каким способом сможем выпросить для нас, грешных и для других грешников благодать обращения  на путь Заповедей Любви, благодать уберечь души о  адского огня и вознаградить Богу за грехи против Пресвятого Сердца Иисуса и Непрочного Сердца Марии.</w:t>
      </w:r>
    </w:p>
    <w:p>
      <w:pPr>
        <w:spacing w:before="0" w:after="0" w:line="240"/>
        <w:ind w:right="0" w:left="0" w:firstLine="284"/>
        <w:jc w:val="both"/>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Секретарь Божьего Милосердия - Св. Фаустина Ковальская написала в Дневнике «Божественное Милосердие в моей душе» такие слова:</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«Дочь Моя, если через тебя Я требую от людей почитания. Моего милосердия, то ты первая должна отличаться этой верой, в Мое милосердие. Я требую от тебя дел милосердия, которые должны проистекать из любви ко Мне. Ты должна всегда и везде проявлять милосердие к ближним, ты не можешь от этого устраниться, отказаться или отречься.</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Я даю тебе три способа осуществления милосердия по отношению к ближним: первый — поступок, второй - слово, третий -молитва; в этих трех уровнях заключается полнота милосердия, которая является неоспоримым доказательством любви ко Мне. Таким образом душа прославит Мое милосердие и воздаст ему честь. Да, первое воскресенье после Пасхи - это праздник Милосердия, но должно быть и действие; Я требую почитания Моего милосердия путем торжественного отмечания этого праздника и почитания написанного образа. Через этот образ Я окажу много милостей душам, он должен напоминать о требованиях Моего Милосердия, ибо даже самая сильная вера ничем не поможет без поступков. О мой Иисус, Ты Сам помогай мне во всем, ведь Ты видишь, как я мала. Боже, Я рассчитываю только на Твою доброту." (Дневник, 742).</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„20 VI [1937]. Мы больше всего уподобляемся Богу, когда прощаем ближним. Бог есть любовь, доброта и милосердие...</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Мое милосердие должна отразить в себе каждая душа, а особенно, монашеская душа. Мое Сердце переполнено состраданием: и милосердием ко всем. Сердце Моей невесты должно быть похоже на Мое Сердце, из ее сердца должен струиться источник Моего милосердия для душ, иначе Я не признаю ее Своей." (Дневник, 1148).</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„Господь дал мне узнать Свою волю как бы в трех направлениях, составляющих тем не менее единое целое.</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Первое - это что души, отдалившиеся от мира, будут жертвенно гореть перед Престолом Божиим и испрашивать милосердие для всего мира... Испрашивать благословение для священников и своей молитвой приготавливать мир к последнему пришествию Иисуса." (Дневник, 1155).</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„Второе - это молитвы, связанные с делом милосердия. В частности, они будут защищать души детей от злого духа. Молитва и милосердный поступок заключают, в себе все, что эти души дол­жны делать, и в их круг могут быть приняты даже наибеднейшие души; они будут стремиться пробудить в эгоистичном мире любовь и милосердие Иисуса." (Дневник, 1156).</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„Третье - молитва и готовность оказать милосердие, не связанные ни с каким обетом; однако делая это, можно будет обре­тать все заслуги и привилегии, принадлежащие конгрегации. К этому направлению могут принадлежать все живущие на земле люди. Участник этого направления должен ежедневно совершать хотя бы один милосердный поступок - впрочем, их может быть и больше, поскольку каждому, и даже наибеднейшему, легко его совершить, ведь бывает три способа осуществления милосердия: милосердное слово - через прощение и утешение; второй - если не удается словом, то можно молитвой - это тоже милосердие; третий - дела милосердия. И когда придет последний день, по этому нас будут судить и согласно этому нам вынесут вечный приговор." (Дневник, 1157-1158).</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„1 X 1937. Дочь Моя, Я нуждаюсь в жертве, полной лю­бви, потому что только такая жертва для Меня имеет значение. Велики долги мира передо Мной, оплатить их могут чистые души своей жертвой, оказывая в душе милосердие." (Дневник, 1316).</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„Я понимаю Твои слова, Господи, о полноте милосердия, которое должно сиять в моей душе. Иисус: Дочь Моя, Я знаю, что ты их понимаешь и делаешь все, что в твоих силах, но напиши это для многих душ, которые нередко беспокоятся из-за того, что у них нет чего-то материального, чтобы осуществлять милосердие. Однако намного большим достоинством обладает милосердие души, на которое не нужно иметь ни разрешения, ни кладовых - оно доступно для любой души. Если душа каким-либо образом не осуществляет милосердия, она не обретет Моего милосердия в Судный день. О, если бы души умели собирать себе вечные со­кровища, они бы не были судимы, поскольку предупреждали бы Мой суд своим милосердием.»" (Дневник, 1317).</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Тем не менее, на много лет раньше дети из Фатимы: Люсия, бл. Франсишко и бл. Жасинта - в 1916 году - когда было еще одно явление Ангела, услышали следующие слова:</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"Во время самых теплых дней мы запускали нашу паству на обед к дому, чтобы вывести ее снова в вечернее время. Дневные часы отдыха мы проводили в тени деревьев, окружавших колодезь. Внезапно мы увидели того же ангела перед нами: - "Что вы делаете? Молитесь! Молитесь много! Сердца Иисуса и Марии хотят через вас явить миру много милосердия. </w:t>
      </w:r>
      <w:r>
        <w:rPr>
          <w:rFonts w:ascii="Calibri" w:hAnsi="Calibri" w:cs="Calibri" w:eastAsia="Calibri"/>
          <w:color w:val="auto"/>
          <w:spacing w:val="0"/>
          <w:position w:val="0"/>
          <w:sz w:val="26"/>
          <w:shd w:fill="auto" w:val="clear"/>
        </w:rPr>
        <w:t xml:space="preserve">П</w:t>
      </w:r>
      <w:r>
        <w:rPr>
          <w:rFonts w:ascii="Calibri" w:hAnsi="Calibri" w:cs="Calibri" w:eastAsia="Calibri"/>
          <w:color w:val="auto"/>
          <w:spacing w:val="0"/>
          <w:position w:val="0"/>
          <w:sz w:val="26"/>
          <w:shd w:fill="auto" w:val="clear"/>
        </w:rPr>
        <w:t xml:space="preserve">остоянно </w:t>
      </w:r>
      <w:r>
        <w:rPr>
          <w:rFonts w:ascii="Calibri" w:hAnsi="Calibri" w:cs="Calibri" w:eastAsia="Calibri"/>
          <w:color w:val="auto"/>
          <w:spacing w:val="0"/>
          <w:position w:val="0"/>
          <w:sz w:val="26"/>
          <w:shd w:fill="auto" w:val="clear"/>
        </w:rPr>
        <w:t xml:space="preserve">ж</w:t>
      </w:r>
      <w:r>
        <w:rPr>
          <w:rFonts w:ascii="Calibri" w:hAnsi="Calibri" w:cs="Calibri" w:eastAsia="Calibri"/>
          <w:color w:val="auto"/>
          <w:spacing w:val="0"/>
          <w:position w:val="0"/>
          <w:sz w:val="26"/>
          <w:shd w:fill="auto" w:val="clear"/>
        </w:rPr>
        <w:t xml:space="preserve">ертв</w:t>
      </w:r>
      <w:r>
        <w:rPr>
          <w:rFonts w:ascii="Calibri" w:hAnsi="Calibri" w:cs="Calibri" w:eastAsia="Calibri"/>
          <w:color w:val="auto"/>
          <w:spacing w:val="0"/>
          <w:position w:val="0"/>
          <w:sz w:val="26"/>
          <w:shd w:fill="auto" w:val="clear"/>
        </w:rPr>
        <w:t xml:space="preserve">уйте Всевышнему</w:t>
      </w:r>
      <w:r>
        <w:rPr>
          <w:rFonts w:ascii="Calibri" w:hAnsi="Calibri" w:cs="Calibri" w:eastAsia="Calibri"/>
          <w:color w:val="auto"/>
          <w:spacing w:val="0"/>
          <w:position w:val="0"/>
          <w:sz w:val="26"/>
          <w:shd w:fill="auto" w:val="clear"/>
        </w:rPr>
        <w:t xml:space="preserve"> молитву и умерщвлени</w:t>
      </w:r>
      <w:r>
        <w:rPr>
          <w:rFonts w:ascii="Calibri" w:hAnsi="Calibri" w:cs="Calibri" w:eastAsia="Calibri"/>
          <w:color w:val="auto"/>
          <w:spacing w:val="0"/>
          <w:position w:val="0"/>
          <w:sz w:val="26"/>
          <w:shd w:fill="auto" w:val="clear"/>
        </w:rPr>
        <w:t xml:space="preserve">я</w:t>
      </w:r>
      <w:r>
        <w:rPr>
          <w:rFonts w:ascii="Calibri" w:hAnsi="Calibri" w:cs="Calibri" w:eastAsia="Calibri"/>
          <w:color w:val="auto"/>
          <w:spacing w:val="0"/>
          <w:position w:val="0"/>
          <w:sz w:val="26"/>
          <w:shd w:fill="auto" w:val="clear"/>
        </w:rPr>
        <w:t xml:space="preserve">". - "Как</w:t>
      </w:r>
      <w:r>
        <w:rPr>
          <w:rFonts w:ascii="Calibri" w:hAnsi="Calibri" w:cs="Calibri" w:eastAsia="Calibri"/>
          <w:color w:val="auto"/>
          <w:spacing w:val="0"/>
          <w:position w:val="0"/>
          <w:sz w:val="26"/>
          <w:shd w:fill="auto" w:val="clear"/>
        </w:rPr>
        <w:t xml:space="preserve">им образом</w:t>
      </w:r>
      <w:r>
        <w:rPr>
          <w:rFonts w:ascii="Calibri" w:hAnsi="Calibri" w:cs="Calibri" w:eastAsia="Calibri"/>
          <w:color w:val="auto"/>
          <w:spacing w:val="0"/>
          <w:position w:val="0"/>
          <w:sz w:val="26"/>
          <w:shd w:fill="auto" w:val="clear"/>
        </w:rPr>
        <w:t xml:space="preserve"> мы </w:t>
      </w:r>
      <w:r>
        <w:rPr>
          <w:rFonts w:ascii="Calibri" w:hAnsi="Calibri" w:cs="Calibri" w:eastAsia="Calibri"/>
          <w:color w:val="auto"/>
          <w:spacing w:val="0"/>
          <w:position w:val="0"/>
          <w:sz w:val="26"/>
          <w:shd w:fill="auto" w:val="clear"/>
        </w:rPr>
        <w:t xml:space="preserve">должн</w:t>
      </w:r>
      <w:r>
        <w:rPr>
          <w:rFonts w:ascii="Calibri" w:hAnsi="Calibri" w:cs="Calibri" w:eastAsia="Calibri"/>
          <w:color w:val="auto"/>
          <w:spacing w:val="0"/>
          <w:position w:val="0"/>
          <w:sz w:val="26"/>
          <w:shd w:fill="auto" w:val="clear"/>
        </w:rPr>
        <w:t xml:space="preserve">ы умертвлять себя? - Спросила я. - "Из всего, что у вас есть, можете сделать жертву в возмещение за грехи, которыми Его оскверняют, и ради упрошения обращения грешников. Таким образом, выпросите мир для вашей родины. Я ангел-хранитель Португалии. Прежде всего, принимайте и переносите со смирением все страдания, что Бог вам пошлет». Эти слова ангела запечатлелись в нашем сознании, как свет, который позволил нам понять, кто такой Бог, как Он любит нас, и как Он хочет быть любимым нами. Мы познали цену умерщвления, как оно приятно Богу, и как благодаря ему обращаются грешники. С тех пор мы стали жертвовать Богу все, что нам приносило боль, но не искали других форм умерщвления и покаяния, кроме тех часов проведенных на коленях на молитве, которую научил нас ангел."</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Таким образом, детям Фатимы стало известно, что через умерщвления, страдания и добровольную отдачу себя Богу милосердному могут удовлетворять Его за грехи людей и просить о милости обращения грешникам.</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13 мая 1917 дети из Фатимы: Люсии, бл. Франсишку и  бл. Жасинте  - Богоматерь Розария - сказала: "Хотите ли вы принести себя в жертву Богу, чтобы переносить все страдания, которые Он вам пошлёт, и которые Его обижают, и как просьба про обращение грешников?» «Да, мы хотим"! "У вас будет так много страданий, но благодать Божия будет вашей силой!"</w:t>
      </w:r>
    </w:p>
    <w:p>
      <w:pPr>
        <w:spacing w:before="0" w:after="0" w:line="240"/>
        <w:ind w:right="0" w:left="0" w:firstLine="426"/>
        <w:jc w:val="left"/>
        <w:rPr>
          <w:rFonts w:ascii="Calibri" w:hAnsi="Calibri" w:cs="Calibri" w:eastAsia="Calibri"/>
          <w:color w:val="auto"/>
          <w:spacing w:val="0"/>
          <w:position w:val="0"/>
          <w:sz w:val="26"/>
          <w:shd w:fill="auto" w:val="clear"/>
        </w:rPr>
      </w:pP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13 июля 1917 года Дети из Фатимы - Богоматерь Розария - сказала:</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"Жертвуйте себя часто за грешников и повторяйте часто, особенно, когда делаете жертвы: О Иисус, я делаю это из любви к Тебе, ради обращения грешников и как возмещение за грехи против Непорочного Сердца Марии."</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"Вы видели ад, куда отправляются души бедных грешников. Чтобы спасти их, Бог хочет, чтобы распространить в мире молебен моему Непорочному Сердцу. Если это произойдёт, многие будут спасены от ада, и  будет сохранен мир во всем мире".</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Я приду просить посвящения России моему Непорочному Сердцу и причащения Святых Даров, как возмещение Богу за грехи в первые субботы".</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19 августа 1917 года Люсии, бл. Франсишку и бл. Жасинте Божия Матерь сказала:</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Принимая печальнее выражение лица: -. Молитесь, молитесь много, приносите жертвы за грешников, ибо многие души идут на вечное осуждение, потому что у них нет никого, кто бы приносил себя в жертву и за них молился".</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13 октября 1917 года, из печальным выражением на лице Она сказала:</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"Пусть люди больше не оскорбляют Бога грехами, ибо Он и так был очень обижен."</w:t>
      </w:r>
    </w:p>
    <w:p>
      <w:pPr>
        <w:spacing w:before="0" w:after="0" w:line="240"/>
        <w:ind w:right="0" w:left="0" w:firstLine="284"/>
        <w:jc w:val="both"/>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10 декабря 1925 г. объявилась сестре Люсии Мария с Младенцем и показала ей сердце окруженное шипами. Мария сказала: «Моя дочь, смотри, Мое сердце окружено шипами, которые неблагодарные люди из-за богохульства и неверности постоянно ранят. По крайней мере, ты же пытайся нести мне радость и возвести</w:t>
      </w:r>
      <w:r>
        <w:rPr>
          <w:rFonts w:ascii="Calibri" w:hAnsi="Calibri" w:cs="Calibri" w:eastAsia="Calibri"/>
          <w:color w:val="auto"/>
          <w:spacing w:val="0"/>
          <w:position w:val="0"/>
          <w:sz w:val="26"/>
          <w:shd w:fill="auto" w:val="clear"/>
        </w:rPr>
        <w:t xml:space="preserve">ть</w:t>
      </w:r>
      <w:r>
        <w:rPr>
          <w:rFonts w:ascii="Calibri" w:hAnsi="Calibri" w:cs="Calibri" w:eastAsia="Calibri"/>
          <w:color w:val="auto"/>
          <w:spacing w:val="0"/>
          <w:position w:val="0"/>
          <w:sz w:val="26"/>
          <w:shd w:fill="auto" w:val="clear"/>
        </w:rPr>
        <w:t xml:space="preserve"> в моё имя, что Я приду в час смерти с милостями, необходимыми для спасения для всех тех, кто в течение пяти месяцев в первые субботы приступят к исповеди и Святому Причастию, прочитают Розарий и пятнадцать минут размышляя над тайнами Святого Розария будут следовать за Мной в намерении удовлетворения Богу за грехи".</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Дитя Иисус сказало:</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"Вот, дорогая дочь, мотив, которой велел Непорочному Сердцу Марии просить Меня об этом маленьком акте возмещения. А из-за уважения к Ней, Я хотел сдвинуть Своё милосердие, чтоб простило те души, которые имели несчастье оскорбить Её. Что же касается тебя, всегда старайся своими молитвами и жертвами торкнуть Меня, чтобы Я показал этим бедным душам милосердие". </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Бог, Который есть Любовь, Любовь милосердная, уже детям в Фатиме через Марию показал, что Он ожидает от людей милосердия. Мы должны показать его каждому человеку делами, словом и молитвой. Через у</w:t>
      </w:r>
      <w:r>
        <w:rPr>
          <w:rFonts w:ascii="Calibri" w:hAnsi="Calibri" w:cs="Calibri" w:eastAsia="Calibri"/>
          <w:color w:val="auto"/>
          <w:spacing w:val="0"/>
          <w:position w:val="0"/>
          <w:sz w:val="26"/>
          <w:shd w:fill="auto" w:val="clear"/>
        </w:rPr>
        <w:t xml:space="preserve">д</w:t>
      </w:r>
      <w:r>
        <w:rPr>
          <w:rFonts w:ascii="Calibri" w:hAnsi="Calibri" w:cs="Calibri" w:eastAsia="Calibri"/>
          <w:color w:val="auto"/>
          <w:spacing w:val="0"/>
          <w:position w:val="0"/>
          <w:sz w:val="26"/>
          <w:shd w:fill="auto" w:val="clear"/>
        </w:rPr>
        <w:t xml:space="preserve">овлетворение Богу за грехи – предлагая в жертву умерщвление, страдания, молитвы. Появившись св. Сестре Фаустине, напоминает нам о том, чтобы быть милосердными, как Бог милостив. Он говорит, что конкретно, как мы должны быть милосердными: делом, словом и молитвой. Мы должны любить нашего ближнего, которым для нас является каждый человек, особенно пострадавший от других. Если мы ожидаем от Бога милосердия, мы не можем забывать, что мы должны проявлять милосердие к людям, каждый день.</w:t>
      </w:r>
    </w:p>
    <w:p>
      <w:pPr>
        <w:spacing w:before="0" w:after="0" w:line="240"/>
        <w:ind w:right="0" w:left="0" w:firstLine="284"/>
        <w:jc w:val="both"/>
        <w:rPr>
          <w:rFonts w:ascii="Calibri" w:hAnsi="Calibri" w:cs="Calibri" w:eastAsia="Calibri"/>
          <w:color w:val="auto"/>
          <w:spacing w:val="0"/>
          <w:position w:val="0"/>
          <w:sz w:val="26"/>
          <w:shd w:fill="auto" w:val="clear"/>
        </w:rPr>
      </w:pPr>
    </w:p>
    <w:p>
      <w:pPr>
        <w:spacing w:before="0" w:after="0" w:line="240"/>
        <w:ind w:right="0" w:left="0" w:firstLine="284"/>
        <w:jc w:val="both"/>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Дорогие братья и сестры!</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После этого краткого рассмотрения просьб Милосердного Иисуса и Богоматери Святого Розария призываю вас каждый день творить дела милосердия нашим близким в семьи, соседям, знакомым, а также тем, кто против нас. Это будет наш положительный ответ Богу и Божьей Матери, Которые так переживают за спасение душ грешников.</w:t>
      </w:r>
    </w:p>
    <w:p>
      <w:pPr>
        <w:spacing w:before="0" w:after="0" w:line="240"/>
        <w:ind w:right="0" w:left="0" w:firstLine="426"/>
        <w:jc w:val="left"/>
        <w:rPr>
          <w:rFonts w:ascii="Calibri" w:hAnsi="Calibri" w:cs="Calibri" w:eastAsia="Calibri"/>
          <w:color w:val="auto"/>
          <w:spacing w:val="0"/>
          <w:position w:val="0"/>
          <w:sz w:val="26"/>
          <w:shd w:fill="auto" w:val="clear"/>
        </w:rPr>
      </w:pPr>
    </w:p>
    <w:p>
      <w:pPr>
        <w:spacing w:before="0" w:after="0" w:line="240"/>
        <w:ind w:right="0" w:left="0" w:firstLine="0"/>
        <w:jc w:val="left"/>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ПРИМЕР</w:t>
      </w:r>
    </w:p>
    <w:p>
      <w:pPr>
        <w:spacing w:before="0" w:after="0" w:line="240"/>
        <w:ind w:right="0" w:left="0" w:firstLine="0"/>
        <w:jc w:val="left"/>
        <w:rPr>
          <w:rFonts w:ascii="Calibri" w:hAnsi="Calibri" w:cs="Calibri" w:eastAsia="Calibri"/>
          <w:color w:val="auto"/>
          <w:spacing w:val="0"/>
          <w:position w:val="0"/>
          <w:sz w:val="16"/>
          <w:shd w:fill="auto" w:val="clear"/>
        </w:rPr>
      </w:pP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Предложения молитв: „Год 1937</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Общее упражнение</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Сколько раз я вздохну, сколько раз мое сердце ударит в груди, сколько раз запульсирует кровь в моем теле, столько тысяч раз я хочу восхвалять Твое милосердие, о Пресвятая Троица!</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Я желаю вся обратиться в Твое милосердие и быть Твоим живым отражением. О Господи, пусть этот самый великий дар Бога -</w:t>
        <w:tab/>
        <w:t xml:space="preserve">Его неизмеримое милосердие - пройдет через сердце и душу мою к ближним.</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О Господи, помоги мне в том, чтобы взгляд мой был милосердным, чтобы никогда на людей не смотрела я с подозрением и не судила по внешним признакам, а замечала то, что прекрасно в ду­шах ближних, и приходила им на помощь.</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Помоги мне, чтобы слух мой был милосердным, чтобы я откли­калась на нужды ближних, чтобы я не внимала равнодушно стонам и просьбам ближних.</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Господи, помоги мне, чтобы язык мой был милосердным, чтобы никогда я не говорила плохо о ближних, а имела для всех слово утешения и прощения.</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Господи, помоги мне, чтобы руки мои были милосердными готовыми к добрым делам, чтобы я умела делать ближнему только добро и брать на себя самый тяжелый труд.</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Помоги мне, чтобы ноги мои были милосердными, чтобы всегда я спешила на помощь ближним, побеждая свою усталость. Истинное мое отдохновение - в служении ближним.</w:t>
      </w:r>
    </w:p>
    <w:p>
      <w:pPr>
        <w:spacing w:before="0" w:after="0" w:line="240"/>
        <w:ind w:right="0" w:left="0" w:firstLine="426"/>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Господи, помоги мне, чтобы сердце мое было милосердным, чтобы я сочувствовала всем страданиям ближних. Каждому я открою сердце свое. Я буду искренна даже с теми, о ком буду знать, что они злоупотребляют моей добротой, а сама я сокроюсь во Всемилосерднейшем Сердце Иисуса и о своих страданиях буду молчать. О мой Господь, пусть Твое милосердие во мне отдохнет.</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Ты Сам мне велишь подвизаться в трех степенях милосердия: первая - милосердный поступок, какого бы рода он ни был; вторая - милосердное слово (если не смогу совершить поступок); третья -это молитва. Если не смогу оказать милосердие ни поступком, ни словом, то молитвой могу всегда. Молитвой могу я достичь того, что физически недостижимо.</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О мой Иисус, преобрази меня в Себя, ведь Ты можешь все." (Дневник, 163).</w:t>
      </w:r>
    </w:p>
    <w:p>
      <w:pPr>
        <w:spacing w:before="0" w:after="0" w:line="240"/>
        <w:ind w:right="0" w:left="0" w:firstLine="0"/>
        <w:jc w:val="center"/>
        <w:rPr>
          <w:rFonts w:ascii="Calibri" w:hAnsi="Calibri" w:cs="Calibri" w:eastAsia="Calibri"/>
          <w:b/>
          <w:color w:val="auto"/>
          <w:spacing w:val="0"/>
          <w:position w:val="0"/>
          <w:sz w:val="26"/>
          <w:shd w:fill="auto" w:val="clear"/>
        </w:rPr>
      </w:pP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МОЛИТВА О ПРОБУЖДЕНИЕ НАМЕРЕНИЯ, </w:t>
      </w: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дающего вознаграждение перед Розарием.</w:t>
      </w:r>
    </w:p>
    <w:p>
      <w:pPr>
        <w:spacing w:before="0" w:after="0" w:line="240"/>
        <w:ind w:right="0" w:left="0" w:firstLine="220"/>
        <w:jc w:val="left"/>
        <w:rPr>
          <w:rFonts w:ascii="Helvetica" w:hAnsi="Helvetica" w:cs="Helvetica" w:eastAsia="Helvetica"/>
          <w:color w:val="auto"/>
          <w:spacing w:val="0"/>
          <w:position w:val="0"/>
          <w:sz w:val="22"/>
          <w:shd w:fill="auto" w:val="clear"/>
        </w:rPr>
      </w:pPr>
    </w:p>
    <w:p>
      <w:pPr>
        <w:spacing w:before="0" w:after="0" w:line="240"/>
        <w:ind w:right="0" w:left="0" w:firstLine="220"/>
        <w:jc w:val="both"/>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Царица Святого Розария! </w:t>
      </w:r>
    </w:p>
    <w:p>
      <w:pPr>
        <w:spacing w:before="0" w:after="0" w:line="240"/>
        <w:ind w:right="0" w:left="0" w:firstLine="220"/>
        <w:jc w:val="both"/>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Встаем на колени, дабы молиться в первую субботу молитвой Розария, о которой Ты нас просила. Мы хотим благодаря ему искупить свои грехи, а также грехи наших родных и близких, нашей Родины и всего мира. Молимся особенно за тех, кто отошел далеко от Бога и в наибольшей степени нуждается в Его милосердии. Помоги нам получить благодать, чтобы мы помнили намерения, полученные от Тебя. </w:t>
      </w:r>
    </w:p>
    <w:p>
      <w:pPr>
        <w:spacing w:before="0" w:after="0" w:line="240"/>
        <w:ind w:right="0" w:left="0" w:firstLine="220"/>
        <w:jc w:val="both"/>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Помоги нам воздать нашей молитвой розария страдания Твоего Непорочного Сердца и Святого Сердца Иисуса. </w:t>
      </w:r>
    </w:p>
    <w:p>
      <w:pPr>
        <w:spacing w:before="0" w:after="0" w:line="240"/>
        <w:ind w:right="0" w:left="0" w:firstLine="0"/>
        <w:jc w:val="both"/>
        <w:rPr>
          <w:rFonts w:ascii="Calibri" w:hAnsi="Calibri" w:cs="Calibri" w:eastAsia="Calibri"/>
          <w:color w:val="auto"/>
          <w:spacing w:val="0"/>
          <w:position w:val="0"/>
          <w:sz w:val="28"/>
          <w:shd w:fill="auto" w:val="clear"/>
        </w:rPr>
      </w:pP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II</w:t>
      </w:r>
      <w:r>
        <w:rPr>
          <w:rFonts w:ascii="Calibri" w:hAnsi="Calibri" w:cs="Calibri" w:eastAsia="Calibri"/>
          <w:b/>
          <w:color w:val="auto"/>
          <w:spacing w:val="0"/>
          <w:position w:val="0"/>
          <w:sz w:val="28"/>
          <w:shd w:fill="auto" w:val="clear"/>
        </w:rPr>
        <w:t xml:space="preserve">. ТАЙНЫ СВЕТА</w:t>
      </w:r>
    </w:p>
    <w:p>
      <w:pPr>
        <w:spacing w:before="0" w:after="0" w:line="240"/>
        <w:ind w:right="0" w:left="0" w:firstLine="426"/>
        <w:jc w:val="center"/>
        <w:rPr>
          <w:rFonts w:ascii="Calibri" w:hAnsi="Calibri" w:cs="Calibri" w:eastAsia="Calibri"/>
          <w:b/>
          <w:color w:val="FF0000"/>
          <w:spacing w:val="0"/>
          <w:position w:val="0"/>
          <w:sz w:val="28"/>
          <w:shd w:fill="auto" w:val="clear"/>
        </w:rPr>
      </w:pPr>
      <w:r>
        <w:rPr>
          <w:rFonts w:ascii="Calibri" w:hAnsi="Calibri" w:cs="Calibri" w:eastAsia="Calibri"/>
          <w:b/>
          <w:color w:val="FF0000"/>
          <w:spacing w:val="0"/>
          <w:position w:val="0"/>
          <w:sz w:val="28"/>
          <w:shd w:fill="auto" w:val="clear"/>
        </w:rPr>
        <w:t xml:space="preserve"> (Розарий)</w:t>
      </w:r>
    </w:p>
    <w:p>
      <w:pPr>
        <w:spacing w:before="0" w:after="0" w:line="240"/>
        <w:ind w:right="0" w:left="0" w:firstLine="426"/>
        <w:jc w:val="left"/>
        <w:rPr>
          <w:rFonts w:ascii="Calibri" w:hAnsi="Calibri" w:cs="Calibri" w:eastAsia="Calibri"/>
          <w:color w:val="auto"/>
          <w:spacing w:val="0"/>
          <w:position w:val="0"/>
          <w:sz w:val="28"/>
          <w:shd w:fill="auto" w:val="clear"/>
        </w:rPr>
      </w:pPr>
    </w:p>
    <w:p>
      <w:pPr>
        <w:spacing w:before="0" w:after="0" w:line="240"/>
        <w:ind w:right="0" w:left="0" w:firstLine="426"/>
        <w:jc w:val="left"/>
        <w:rPr>
          <w:rFonts w:ascii="Calibri" w:hAnsi="Calibri" w:cs="Calibri" w:eastAsia="Calibri"/>
          <w:color w:val="auto"/>
          <w:spacing w:val="0"/>
          <w:position w:val="0"/>
          <w:sz w:val="28"/>
          <w:shd w:fill="auto" w:val="clear"/>
        </w:rPr>
      </w:pPr>
    </w:p>
    <w:p>
      <w:pPr>
        <w:spacing w:before="0" w:after="0" w:line="240"/>
        <w:ind w:right="0" w:left="502" w:hanging="360"/>
        <w:jc w:val="left"/>
        <w:rPr>
          <w:rFonts w:ascii="Calibri" w:hAnsi="Calibri" w:cs="Calibri" w:eastAsia="Calibri"/>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tab/>
      </w:r>
      <w:r>
        <w:rPr>
          <w:rFonts w:ascii="Calibri" w:hAnsi="Calibri" w:cs="Calibri" w:eastAsia="Calibri"/>
          <w:b/>
          <w:color w:val="auto"/>
          <w:spacing w:val="0"/>
          <w:position w:val="0"/>
          <w:sz w:val="26"/>
          <w:shd w:fill="auto" w:val="clear"/>
        </w:rPr>
        <w:t xml:space="preserve">Крещение Иисуса в Иордане.</w:t>
      </w: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Иисус пришел из Галилеи на реку Иордан к Иоанну, чтобы принять от него крещение. Христос делает так, дабы исполнить и усовершенствовать справедливость Старого Закона. Когда Он выходил из воды, люди увидели над Ним Святого Духа, как бы голубя, и услышали голос с неба: «Сей есть Сын Мой возлюбленный, в Котором Моё благоволение» (Мф 3,17)</w:t>
      </w: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ab/>
        <w:t xml:space="preserve">О Мария, Матерь Розария, так сильно жаждем слушать Иисуса, Царя Милосердия, Твоего Сына,  слушать всецело Его учение. Хотим слушать все слова Святого Писания, хотим быть послушными учению нашей любимой Католической Церкви, хотим слушать Святого Отца, епископов и священников. А также хотим уповать до конца на милосердного Бога, верить с упованием каждому Его слову. Не хотим обижать Бога грехами безверья, так как уже многократно принесли этим боль Его Святому Сердцу. </w:t>
      </w:r>
    </w:p>
    <w:p>
      <w:pPr>
        <w:spacing w:before="0" w:after="0" w:line="240"/>
        <w:ind w:right="0" w:left="0" w:firstLine="284"/>
        <w:jc w:val="left"/>
        <w:rPr>
          <w:rFonts w:ascii="Calibri" w:hAnsi="Calibri" w:cs="Calibri" w:eastAsia="Calibri"/>
          <w:color w:val="auto"/>
          <w:spacing w:val="0"/>
          <w:position w:val="0"/>
          <w:sz w:val="26"/>
          <w:shd w:fill="auto" w:val="clear"/>
        </w:rPr>
      </w:pPr>
    </w:p>
    <w:p>
      <w:pPr>
        <w:spacing w:before="0" w:after="0" w:line="240"/>
        <w:ind w:right="0" w:left="502" w:hanging="360"/>
        <w:jc w:val="left"/>
        <w:rPr>
          <w:rFonts w:ascii="Calibri" w:hAnsi="Calibri" w:cs="Calibri" w:eastAsia="Calibri"/>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tab/>
      </w:r>
      <w:r>
        <w:rPr>
          <w:rFonts w:ascii="Calibri" w:hAnsi="Calibri" w:cs="Calibri" w:eastAsia="Calibri"/>
          <w:b/>
          <w:color w:val="auto"/>
          <w:spacing w:val="0"/>
          <w:position w:val="0"/>
          <w:sz w:val="26"/>
          <w:shd w:fill="auto" w:val="clear"/>
        </w:rPr>
        <w:t xml:space="preserve">Чудо в Кане Галилейской.</w:t>
      </w: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Иисуса и Его учеников пригласили на свадьбу. Там была также и Его Матерь. Когда закончилось вино, Мария заметила это и попросила Сына, чтобы помог решить эту неудобную ситуацию. Иисус творит чудо. Превращает воду в вино. Спасает доброе имя молодых. Показывает своим ученикам Божью силу, живущую в Нем. </w:t>
      </w: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ab/>
        <w:t xml:space="preserve">О Мария, Непорочно зачатая, благодарю Тебя за твою заботу о нас, о наши земные нужды. Прежде всего, заботишься о нашем спасении, о том, чтобы мы шли Дорогой Любви, которая непосредственно ведет на Небо. Ты так нас любишь, что уже столько раз в истории Церкви приходила на землю. Призывала любить Милосердного Бога, любить ближнего и молиться о его обращение, принимая на себя покаяние через удовлетворение за грехи. Будь же прославлена, Мария! </w:t>
      </w:r>
    </w:p>
    <w:p>
      <w:pPr>
        <w:spacing w:before="0" w:after="0" w:line="240"/>
        <w:ind w:right="0" w:left="0" w:firstLine="284"/>
        <w:jc w:val="left"/>
        <w:rPr>
          <w:rFonts w:ascii="Calibri" w:hAnsi="Calibri" w:cs="Calibri" w:eastAsia="Calibri"/>
          <w:color w:val="auto"/>
          <w:spacing w:val="0"/>
          <w:position w:val="0"/>
          <w:sz w:val="26"/>
          <w:shd w:fill="auto" w:val="clear"/>
        </w:rPr>
      </w:pPr>
    </w:p>
    <w:p>
      <w:pPr>
        <w:spacing w:before="0" w:after="0" w:line="240"/>
        <w:ind w:right="0" w:left="502" w:hanging="360"/>
        <w:jc w:val="left"/>
        <w:rPr>
          <w:rFonts w:ascii="Calibri" w:hAnsi="Calibri" w:cs="Calibri" w:eastAsia="Calibri"/>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tab/>
      </w:r>
      <w:r>
        <w:rPr>
          <w:rFonts w:ascii="Calibri" w:hAnsi="Calibri" w:cs="Calibri" w:eastAsia="Calibri"/>
          <w:b/>
          <w:color w:val="auto"/>
          <w:spacing w:val="0"/>
          <w:position w:val="0"/>
          <w:sz w:val="26"/>
          <w:shd w:fill="auto" w:val="clear"/>
        </w:rPr>
        <w:t xml:space="preserve">Проповедь Царствия Божьего и призыв к покаянию.</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Иисус в своем учении проповедует приближение Царствия Божьего и необходимость обращения. Он прощает грехи тем, кто приходит к Нему с упованием и тем самым дает начало тайне милосердия. Он сам является вечным источником этого милосердия и делится им с Церковью, заповедав Ей совершать Таинство Покаяния. Царствие Божье это Царствие Любви, Мира и Прощения. Обращение означает отречение от зла, исповедание грехов, принятие покаяния и переход к творению добра.</w:t>
      </w:r>
    </w:p>
    <w:p>
      <w:pPr>
        <w:spacing w:before="0" w:after="0" w:line="240"/>
        <w:ind w:right="0" w:left="0" w:firstLine="284"/>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О Мария, Прибежище грешников, помогай нам проповедовать другим людям Царствие Божье, прежде всего примером ведения жизни, исходящим из учения Христа. Помогай, просим, каждый день избегать зла, помогай открывать огромное добро и силу Таинства Исповеди, испроси у Бога благодать часто приходить к этому источнику Его милосердия. Не позволь нам забыть о регулярным удовлетворении за наши грехи и грехи всего мира. Оживи в нас веру в то, что добро является большим и сильнейшим, чем зло.</w:t>
      </w:r>
    </w:p>
    <w:p>
      <w:pPr>
        <w:spacing w:before="0" w:after="0" w:line="240"/>
        <w:ind w:right="0" w:left="502" w:hanging="360"/>
        <w:jc w:val="left"/>
        <w:rPr>
          <w:rFonts w:ascii="Calibri" w:hAnsi="Calibri" w:cs="Calibri" w:eastAsia="Calibri"/>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tab/>
      </w:r>
      <w:r>
        <w:rPr>
          <w:rFonts w:ascii="Calibri" w:hAnsi="Calibri" w:cs="Calibri" w:eastAsia="Calibri"/>
          <w:b/>
          <w:color w:val="auto"/>
          <w:spacing w:val="0"/>
          <w:position w:val="0"/>
          <w:sz w:val="26"/>
          <w:shd w:fill="auto" w:val="clear"/>
        </w:rPr>
        <w:t xml:space="preserve">Преображение на горе Фавор.</w:t>
      </w:r>
    </w:p>
    <w:p>
      <w:pPr>
        <w:spacing w:before="0" w:after="0" w:line="240"/>
        <w:ind w:right="0" w:left="0" w:firstLine="142"/>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Преображение Иисуса, великая тайна веры, произошло на горе Фавор. Слава Божества освятила лик Христа, когда Отец провозглашает Его своим Сыном перед удивленными апостолами, призывая их к послушанию и приготавливая к сопереживанию Его Страстей, дабы могли вместе с Ним прийти к радости Воскресения и к преображенной жизни через Святого Духа.</w:t>
      </w: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ab/>
        <w:t xml:space="preserve">О Мария, Матерь милосердия, ты лучше всех знаешь, как нам трудно каждый день преображать в себе образ Божий. Ты знаешь, как нам сложно верить полностью в каждое слово Христа – в Его слова о любви и молитве о врагах, о тех, кто нас обижает, о безусловное прощение, о делании добра тем, кто нас поносит и преследует, всячески неправедно злословя за Христа. Хотим от Тебя Мария учиться полному упованию милосердной Любви. С Тобой и мы преобразим наши грешные сердца.</w:t>
      </w:r>
    </w:p>
    <w:p>
      <w:pPr>
        <w:spacing w:before="0" w:after="0" w:line="240"/>
        <w:ind w:right="0" w:left="0" w:firstLine="284"/>
        <w:jc w:val="left"/>
        <w:rPr>
          <w:rFonts w:ascii="Calibri" w:hAnsi="Calibri" w:cs="Calibri" w:eastAsia="Calibri"/>
          <w:color w:val="auto"/>
          <w:spacing w:val="0"/>
          <w:position w:val="0"/>
          <w:sz w:val="26"/>
          <w:shd w:fill="auto" w:val="clear"/>
        </w:rPr>
      </w:pPr>
    </w:p>
    <w:p>
      <w:pPr>
        <w:spacing w:before="0" w:after="0" w:line="240"/>
        <w:ind w:right="0" w:left="502" w:hanging="360"/>
        <w:jc w:val="left"/>
        <w:rPr>
          <w:rFonts w:ascii="Calibri" w:hAnsi="Calibri" w:cs="Calibri" w:eastAsia="Calibri"/>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5.</w:t>
        <w:tab/>
      </w:r>
      <w:r>
        <w:rPr>
          <w:rFonts w:ascii="Calibri" w:hAnsi="Calibri" w:cs="Calibri" w:eastAsia="Calibri"/>
          <w:b/>
          <w:color w:val="auto"/>
          <w:spacing w:val="0"/>
          <w:position w:val="0"/>
          <w:sz w:val="26"/>
          <w:shd w:fill="auto" w:val="clear"/>
        </w:rPr>
        <w:t xml:space="preserve">Установление Таинства Евхаристии.</w:t>
      </w:r>
    </w:p>
    <w:p>
      <w:pPr>
        <w:spacing w:before="0" w:after="0" w:line="240"/>
        <w:ind w:right="0" w:left="0" w:firstLine="142"/>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Иисус Христос под видом хлеба и вина становится для нас духовной пищей и тем самым свидетельствуя «до скончания веков» о своей любви к людям, из-за которых принесет себя в жертву на Голгофе. Это является одной из самых великих тайн нашей веры. Иисус остался с нами на земле в чудесном Таинстве Евхаристии – Таинстве Благодарения. Остался в дарохранительницах наших храмов, чтобы благословляя, питать нас на дороге в Вечность, а также лечить болезни нашей души – грехи. Преподносит себя как духовное лекарство, чтобы излечить наши слабости и преобразить «ветхого человека».</w:t>
      </w:r>
    </w:p>
    <w:p>
      <w:pPr>
        <w:spacing w:before="0" w:after="0" w:line="240"/>
        <w:ind w:right="0" w:left="0" w:firstLine="142"/>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ab/>
        <w:t xml:space="preserve">О Мария, наша Матерь, оживи в нас веру в присутствие Твоего Сына в евхаристическом Хлебе и Вине. Помоги нам как можно чаще черпать и из этого источника Божьего милосердия, чтобы мы никогда не забывали, что без этой святой пищи не будем иметь сил для реализации главной цели нашей жизни на земле – вечной жизни на Небе. Помоги, чтобы мы никогда не принимали Христа в Святом Причастии в состоянии смертного греха и участвовали в полной мере в Мессе, черпая благодать как от алтаря Божьего Слова, так и Божьего Хлеба. </w:t>
      </w:r>
    </w:p>
    <w:p>
      <w:pPr>
        <w:widowControl w:val="false"/>
        <w:spacing w:before="0" w:after="0" w:line="240"/>
        <w:ind w:right="0" w:left="0" w:firstLine="0"/>
        <w:jc w:val="center"/>
        <w:rPr>
          <w:rFonts w:ascii="Calibri" w:hAnsi="Calibri" w:cs="Calibri" w:eastAsia="Calibri"/>
          <w:b/>
          <w:color w:val="auto"/>
          <w:spacing w:val="0"/>
          <w:position w:val="0"/>
          <w:sz w:val="26"/>
          <w:shd w:fill="auto" w:val="clear"/>
        </w:rPr>
      </w:pP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МОЛИТВА О ПРОБУЖДЕНИЕ НАМЕРЕНИЯ, </w:t>
      </w:r>
    </w:p>
    <w:p>
      <w:pPr>
        <w:spacing w:before="0" w:after="0" w:line="240"/>
        <w:ind w:right="0" w:left="0" w:firstLine="220"/>
        <w:jc w:val="center"/>
        <w:rPr>
          <w:rFonts w:ascii="Helvetica" w:hAnsi="Helvetica" w:cs="Helvetica" w:eastAsia="Helvetica"/>
          <w:b/>
          <w:color w:val="auto"/>
          <w:spacing w:val="0"/>
          <w:position w:val="0"/>
          <w:sz w:val="22"/>
          <w:shd w:fill="auto" w:val="clear"/>
        </w:rPr>
      </w:pPr>
      <w:r>
        <w:rPr>
          <w:rFonts w:ascii="Helvetica" w:hAnsi="Helvetica" w:cs="Helvetica" w:eastAsia="Helvetica"/>
          <w:b/>
          <w:color w:val="auto"/>
          <w:spacing w:val="0"/>
          <w:position w:val="0"/>
          <w:sz w:val="22"/>
          <w:shd w:fill="auto" w:val="clear"/>
        </w:rPr>
        <w:t xml:space="preserve">дающего вознаграждение после причащения.</w:t>
      </w:r>
    </w:p>
    <w:p>
      <w:pPr>
        <w:spacing w:before="0" w:after="0" w:line="240"/>
        <w:ind w:right="0" w:left="0" w:firstLine="220"/>
        <w:jc w:val="left"/>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 </w:t>
      </w:r>
    </w:p>
    <w:p>
      <w:pPr>
        <w:spacing w:before="0" w:after="0" w:line="240"/>
        <w:ind w:right="0" w:left="0" w:firstLine="220"/>
        <w:jc w:val="left"/>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Люблю тебя Иисусе, Царь любви вечной и принимаю Тебя с любовью как Владыку моего сердца. Прошу, сохрани меня навсегда в Твоем Божественном Сердце и прими мою жизнь, как благодарение за дар спасения, которое Ты даешь мне по ходатайству Непорочного Сердца Марии. О всемилостивая Матерь, прошу прощения за мои грехи, за грехи моей семьи, Родины и всего мира, которые ранят Твое Непорочное Сердце! Для того, чтобы воздать Тебе за все страдания, которые Ты испытываешь из-за нас, неблагодарных детей твоих, прими бесконечную любовь Иисуса, присутствующего в моем сердце. С любовью я поддаюсь Твоему царствованию, чтобы как можно скорее восторжествовало Твое Непорочное Сердце. </w:t>
      </w:r>
    </w:p>
    <w:p>
      <w:pPr>
        <w:spacing w:before="0" w:after="0" w:line="240"/>
        <w:ind w:right="0" w:left="0" w:firstLine="220"/>
        <w:jc w:val="left"/>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Убежище грешников, молись за нас! </w:t>
      </w:r>
    </w:p>
    <w:p>
      <w:pPr>
        <w:widowControl w:val="false"/>
        <w:spacing w:before="0" w:after="0" w:line="240"/>
        <w:ind w:right="0" w:left="0" w:firstLine="0"/>
        <w:jc w:val="left"/>
        <w:rPr>
          <w:rFonts w:ascii="Calibri" w:hAnsi="Calibri" w:cs="Calibri" w:eastAsia="Calibri"/>
          <w:color w:val="auto"/>
          <w:spacing w:val="0"/>
          <w:position w:val="0"/>
          <w:sz w:val="26"/>
          <w:shd w:fill="auto" w:val="clear"/>
        </w:rPr>
      </w:pPr>
    </w:p>
    <w:p>
      <w:pPr>
        <w:keepNext w:val="true"/>
        <w:spacing w:before="0" w:after="0" w:line="240"/>
        <w:ind w:right="0" w:left="0" w:firstLine="0"/>
        <w:jc w:val="left"/>
        <w:rPr>
          <w:rFonts w:ascii="Georgia" w:hAnsi="Georgia" w:cs="Georgia" w:eastAsia="Georgia"/>
          <w:b/>
          <w:color w:val="FF0000"/>
          <w:spacing w:val="0"/>
          <w:position w:val="0"/>
          <w:sz w:val="26"/>
          <w:shd w:fill="auto" w:val="clear"/>
        </w:rPr>
      </w:pPr>
      <w:r>
        <w:rPr>
          <w:rFonts w:ascii="Georgia" w:hAnsi="Georgia" w:cs="Georgia" w:eastAsia="Georgia"/>
          <w:b/>
          <w:color w:val="FF0000"/>
          <w:spacing w:val="0"/>
          <w:position w:val="0"/>
          <w:sz w:val="26"/>
          <w:shd w:fill="auto" w:val="clear"/>
        </w:rPr>
        <w:t xml:space="preserve">ЛИТАНИЯ НЕПОРОЧНОМУ СЕРДЦУ МАРИИ</w:t>
      </w:r>
    </w:p>
    <w:p>
      <w:pPr>
        <w:spacing w:before="0" w:after="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color w:val="auto"/>
          <w:spacing w:val="0"/>
          <w:position w:val="0"/>
          <w:sz w:val="26"/>
          <w:shd w:fill="auto" w:val="clear"/>
        </w:rPr>
        <w:t xml:space="preserve">Господи, помилуй. </w:t>
      </w:r>
      <w:r>
        <w:rPr>
          <w:rFonts w:ascii="Georgia" w:hAnsi="Georgia" w:cs="Georgia" w:eastAsia="Georgia"/>
          <w:i/>
          <w:color w:val="auto"/>
          <w:spacing w:val="0"/>
          <w:position w:val="0"/>
          <w:sz w:val="26"/>
          <w:shd w:fill="auto" w:val="clear"/>
        </w:rPr>
        <w:t xml:space="preserve">Христос, помилуй. Господи, помилуй.</w:t>
        <w:br/>
      </w:r>
      <w:r>
        <w:rPr>
          <w:rFonts w:ascii="Georgia" w:hAnsi="Georgia" w:cs="Georgia" w:eastAsia="Georgia"/>
          <w:color w:val="auto"/>
          <w:spacing w:val="0"/>
          <w:position w:val="0"/>
          <w:sz w:val="26"/>
          <w:shd w:fill="auto" w:val="clear"/>
        </w:rPr>
        <w:t xml:space="preserve">Христос, внемли нам! </w:t>
      </w:r>
      <w:r>
        <w:rPr>
          <w:rFonts w:ascii="Georgia" w:hAnsi="Georgia" w:cs="Georgia" w:eastAsia="Georgia"/>
          <w:i/>
          <w:color w:val="auto"/>
          <w:spacing w:val="0"/>
          <w:position w:val="0"/>
          <w:sz w:val="26"/>
          <w:shd w:fill="auto" w:val="clear"/>
        </w:rPr>
        <w:t xml:space="preserve">Христос, услышь нас.</w:t>
      </w:r>
    </w:p>
    <w:p>
      <w:pPr>
        <w:spacing w:before="0" w:after="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color w:val="auto"/>
          <w:spacing w:val="0"/>
          <w:position w:val="0"/>
          <w:sz w:val="26"/>
          <w:shd w:fill="auto" w:val="clear"/>
        </w:rPr>
        <w:t xml:space="preserve">Отче Небесный, Боже</w:t>
      </w:r>
      <w:r>
        <w:rPr>
          <w:rFonts w:ascii="Georgia" w:hAnsi="Georgia" w:cs="Georgia" w:eastAsia="Georgia"/>
          <w:i/>
          <w:color w:val="auto"/>
          <w:spacing w:val="0"/>
          <w:position w:val="0"/>
          <w:sz w:val="26"/>
          <w:shd w:fill="auto" w:val="clear"/>
        </w:rPr>
        <w:t xml:space="preserve">, помилуй нас.</w:t>
      </w:r>
      <w:r>
        <w:rPr>
          <w:rFonts w:ascii="Georgia" w:hAnsi="Georgia" w:cs="Georgia" w:eastAsia="Georgia"/>
          <w:color w:val="auto"/>
          <w:spacing w:val="0"/>
          <w:position w:val="0"/>
          <w:sz w:val="26"/>
          <w:shd w:fill="auto" w:val="clear"/>
        </w:rPr>
        <w:br/>
        <w:t xml:space="preserve">Сын, Искупитель мира, Боже, </w:t>
      </w:r>
      <w:r>
        <w:rPr>
          <w:rFonts w:ascii="Georgia" w:hAnsi="Georgia" w:cs="Georgia" w:eastAsia="Georgia"/>
          <w:i/>
          <w:color w:val="auto"/>
          <w:spacing w:val="0"/>
          <w:position w:val="0"/>
          <w:sz w:val="26"/>
          <w:shd w:fill="auto" w:val="clear"/>
        </w:rPr>
        <w:t xml:space="preserve">помилуй нас.</w:t>
      </w:r>
      <w:r>
        <w:rPr>
          <w:rFonts w:ascii="Georgia" w:hAnsi="Georgia" w:cs="Georgia" w:eastAsia="Georgia"/>
          <w:color w:val="auto"/>
          <w:spacing w:val="0"/>
          <w:position w:val="0"/>
          <w:sz w:val="26"/>
          <w:shd w:fill="auto" w:val="clear"/>
        </w:rPr>
        <w:br/>
        <w:t xml:space="preserve">Дух Святый, Боже, </w:t>
      </w:r>
      <w:r>
        <w:rPr>
          <w:rFonts w:ascii="Georgia" w:hAnsi="Georgia" w:cs="Georgia" w:eastAsia="Georgia"/>
          <w:i/>
          <w:color w:val="auto"/>
          <w:spacing w:val="0"/>
          <w:position w:val="0"/>
          <w:sz w:val="26"/>
          <w:shd w:fill="auto" w:val="clear"/>
        </w:rPr>
        <w:t xml:space="preserve">помилуй нас.</w:t>
      </w:r>
      <w:r>
        <w:rPr>
          <w:rFonts w:ascii="Georgia" w:hAnsi="Georgia" w:cs="Georgia" w:eastAsia="Georgia"/>
          <w:color w:val="auto"/>
          <w:spacing w:val="0"/>
          <w:position w:val="0"/>
          <w:sz w:val="26"/>
          <w:shd w:fill="auto" w:val="clear"/>
        </w:rPr>
        <w:br/>
        <w:t xml:space="preserve">Святая Троица, единый Боже, </w:t>
      </w:r>
      <w:r>
        <w:rPr>
          <w:rFonts w:ascii="Georgia" w:hAnsi="Georgia" w:cs="Georgia" w:eastAsia="Georgia"/>
          <w:i/>
          <w:color w:val="auto"/>
          <w:spacing w:val="0"/>
          <w:position w:val="0"/>
          <w:sz w:val="26"/>
          <w:shd w:fill="auto" w:val="clear"/>
        </w:rPr>
        <w:t xml:space="preserve">помилуй нас.</w:t>
      </w:r>
      <w:r>
        <w:rPr>
          <w:rFonts w:ascii="Georgia" w:hAnsi="Georgia" w:cs="Georgia" w:eastAsia="Georgia"/>
          <w:color w:val="auto"/>
          <w:spacing w:val="0"/>
          <w:position w:val="0"/>
          <w:sz w:val="26"/>
          <w:shd w:fill="auto" w:val="clear"/>
        </w:rPr>
        <w:br/>
        <w:t xml:space="preserve">Сердце Марии,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первое после Сердца Божия,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единое с Сердцем Иисуса,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орудие Духа Святого,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святыня достойной благоговения Троицы,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дарохранительница вочеловечившегося Слова,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не тронутое скверной греха первородного,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сокровищница благодати,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благословенное среди всех сердец человеческих,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сверкающий престол величия Божьего,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бездна смирения,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пламенная жертва Божественной любви,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со Спасителем на кресте распятое,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утешение опечаленных,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прибежище грешных,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надежда умирающих, </w:t>
      </w:r>
      <w:r>
        <w:rPr>
          <w:rFonts w:ascii="Georgia" w:hAnsi="Georgia" w:cs="Georgia" w:eastAsia="Georgia"/>
          <w:i/>
          <w:color w:val="auto"/>
          <w:spacing w:val="0"/>
          <w:position w:val="0"/>
          <w:sz w:val="26"/>
          <w:shd w:fill="auto" w:val="clear"/>
        </w:rPr>
        <w:t xml:space="preserve">молись о нас.</w:t>
      </w:r>
      <w:r>
        <w:rPr>
          <w:rFonts w:ascii="Georgia" w:hAnsi="Georgia" w:cs="Georgia" w:eastAsia="Georgia"/>
          <w:color w:val="auto"/>
          <w:spacing w:val="0"/>
          <w:position w:val="0"/>
          <w:sz w:val="26"/>
          <w:shd w:fill="auto" w:val="clear"/>
        </w:rPr>
        <w:br/>
        <w:t xml:space="preserve">Сердце Марии, оплот и святыня божественного милосердия, </w:t>
      </w:r>
      <w:r>
        <w:rPr>
          <w:rFonts w:ascii="Georgia" w:hAnsi="Georgia" w:cs="Georgia" w:eastAsia="Georgia"/>
          <w:i/>
          <w:color w:val="auto"/>
          <w:spacing w:val="0"/>
          <w:position w:val="0"/>
          <w:sz w:val="26"/>
          <w:shd w:fill="auto" w:val="clear"/>
        </w:rPr>
        <w:t xml:space="preserve">молись о нас.</w:t>
      </w:r>
    </w:p>
    <w:p>
      <w:pPr>
        <w:spacing w:before="100" w:after="10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color w:val="auto"/>
          <w:spacing w:val="0"/>
          <w:position w:val="0"/>
          <w:sz w:val="26"/>
          <w:shd w:fill="auto" w:val="clear"/>
        </w:rPr>
        <w:t xml:space="preserve">Агнец Божий, берущий на Себя грехи мира, </w:t>
      </w:r>
      <w:r>
        <w:rPr>
          <w:rFonts w:ascii="Georgia" w:hAnsi="Georgia" w:cs="Georgia" w:eastAsia="Georgia"/>
          <w:i/>
          <w:color w:val="auto"/>
          <w:spacing w:val="0"/>
          <w:position w:val="0"/>
          <w:sz w:val="26"/>
          <w:shd w:fill="auto" w:val="clear"/>
        </w:rPr>
        <w:t xml:space="preserve">прости нас. Господи.</w:t>
      </w:r>
      <w:r>
        <w:rPr>
          <w:rFonts w:ascii="Georgia" w:hAnsi="Georgia" w:cs="Georgia" w:eastAsia="Georgia"/>
          <w:color w:val="auto"/>
          <w:spacing w:val="0"/>
          <w:position w:val="0"/>
          <w:sz w:val="26"/>
          <w:shd w:fill="auto" w:val="clear"/>
        </w:rPr>
        <w:br/>
        <w:t xml:space="preserve">Агнец Божий, берущий на Себя грехи мира, </w:t>
      </w:r>
      <w:r>
        <w:rPr>
          <w:rFonts w:ascii="Georgia" w:hAnsi="Georgia" w:cs="Georgia" w:eastAsia="Georgia"/>
          <w:i/>
          <w:color w:val="auto"/>
          <w:spacing w:val="0"/>
          <w:position w:val="0"/>
          <w:sz w:val="26"/>
          <w:shd w:fill="auto" w:val="clear"/>
        </w:rPr>
        <w:t xml:space="preserve">услышь нас, Господи.</w:t>
      </w:r>
      <w:r>
        <w:rPr>
          <w:rFonts w:ascii="Georgia" w:hAnsi="Georgia" w:cs="Georgia" w:eastAsia="Georgia"/>
          <w:color w:val="auto"/>
          <w:spacing w:val="0"/>
          <w:position w:val="0"/>
          <w:sz w:val="26"/>
          <w:shd w:fill="auto" w:val="clear"/>
        </w:rPr>
        <w:br/>
        <w:t xml:space="preserve">Агнец Божий, берущий на Себя грехи мира, </w:t>
      </w:r>
      <w:r>
        <w:rPr>
          <w:rFonts w:ascii="Georgia" w:hAnsi="Georgia" w:cs="Georgia" w:eastAsia="Georgia"/>
          <w:i/>
          <w:color w:val="auto"/>
          <w:spacing w:val="0"/>
          <w:position w:val="0"/>
          <w:sz w:val="26"/>
          <w:shd w:fill="auto" w:val="clear"/>
        </w:rPr>
        <w:t xml:space="preserve">помилуй нас, Господи.</w:t>
      </w:r>
    </w:p>
    <w:p>
      <w:pPr>
        <w:spacing w:before="100" w:after="10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b/>
          <w:color w:val="auto"/>
          <w:spacing w:val="0"/>
          <w:position w:val="0"/>
          <w:sz w:val="26"/>
          <w:shd w:fill="auto" w:val="clear"/>
        </w:rPr>
        <w:t xml:space="preserve">Св.</w:t>
      </w:r>
      <w:r>
        <w:rPr>
          <w:rFonts w:ascii="Georgia" w:hAnsi="Georgia" w:cs="Georgia" w:eastAsia="Georgia"/>
          <w:i/>
          <w:color w:val="auto"/>
          <w:spacing w:val="0"/>
          <w:position w:val="0"/>
          <w:sz w:val="26"/>
          <w:shd w:fill="auto" w:val="clear"/>
        </w:rPr>
        <w:t xml:space="preserve"> </w:t>
      </w:r>
      <w:r>
        <w:rPr>
          <w:rFonts w:ascii="Georgia" w:hAnsi="Georgia" w:cs="Georgia" w:eastAsia="Georgia"/>
          <w:color w:val="auto"/>
          <w:spacing w:val="0"/>
          <w:position w:val="0"/>
          <w:sz w:val="26"/>
          <w:shd w:fill="auto" w:val="clear"/>
        </w:rPr>
        <w:t xml:space="preserve">О непорочная Матерь Божья, кроткая и смиренная Сердцем,</w:t>
        <w:br/>
      </w:r>
      <w:r>
        <w:rPr>
          <w:rFonts w:ascii="Georgia" w:hAnsi="Georgia" w:cs="Georgia" w:eastAsia="Georgia"/>
          <w:b/>
          <w:color w:val="auto"/>
          <w:spacing w:val="0"/>
          <w:position w:val="0"/>
          <w:sz w:val="26"/>
          <w:shd w:fill="auto" w:val="clear"/>
        </w:rPr>
        <w:t xml:space="preserve">В.</w:t>
      </w:r>
      <w:r>
        <w:rPr>
          <w:rFonts w:ascii="Georgia" w:hAnsi="Georgia" w:cs="Georgia" w:eastAsia="Georgia"/>
          <w:i/>
          <w:color w:val="auto"/>
          <w:spacing w:val="0"/>
          <w:position w:val="0"/>
          <w:sz w:val="26"/>
          <w:shd w:fill="auto" w:val="clear"/>
        </w:rPr>
        <w:t xml:space="preserve"> Уподобь сердце наше Сердцу Спасителя нашего!</w:t>
      </w:r>
    </w:p>
    <w:p>
      <w:pPr>
        <w:spacing w:before="100" w:after="100" w:line="240"/>
        <w:ind w:right="0" w:left="0" w:firstLine="0"/>
        <w:jc w:val="left"/>
        <w:rPr>
          <w:rFonts w:ascii="Georgia" w:hAnsi="Georgia" w:cs="Georgia" w:eastAsia="Georgia"/>
          <w:color w:val="auto"/>
          <w:spacing w:val="0"/>
          <w:position w:val="0"/>
          <w:sz w:val="26"/>
          <w:shd w:fill="auto" w:val="clear"/>
        </w:rPr>
      </w:pPr>
      <w:r>
        <w:rPr>
          <w:rFonts w:ascii="Georgia" w:hAnsi="Georgia" w:cs="Georgia" w:eastAsia="Georgia"/>
          <w:b/>
          <w:i/>
          <w:color w:val="auto"/>
          <w:spacing w:val="0"/>
          <w:position w:val="0"/>
          <w:sz w:val="26"/>
          <w:shd w:fill="auto" w:val="clear"/>
        </w:rPr>
        <w:t xml:space="preserve">Помолимся:</w:t>
      </w:r>
      <w:r>
        <w:rPr>
          <w:rFonts w:ascii="Georgia" w:hAnsi="Georgia" w:cs="Georgia" w:eastAsia="Georgia"/>
          <w:i/>
          <w:color w:val="auto"/>
          <w:spacing w:val="0"/>
          <w:position w:val="0"/>
          <w:sz w:val="26"/>
          <w:shd w:fill="auto" w:val="clear"/>
        </w:rPr>
        <w:t xml:space="preserve"> </w:t>
      </w:r>
      <w:r>
        <w:rPr>
          <w:rFonts w:ascii="Georgia" w:hAnsi="Georgia" w:cs="Georgia" w:eastAsia="Georgia"/>
          <w:color w:val="auto"/>
          <w:spacing w:val="0"/>
          <w:position w:val="0"/>
          <w:sz w:val="26"/>
          <w:shd w:fill="auto" w:val="clear"/>
        </w:rPr>
        <w:t xml:space="preserve">О Бог милости и доброты, во спасение грешных и для защиты страждущих по любви Своей и милосердию уподобил Ты Непорочное Сердце Марии Сердцу Божественного Сына Твоего. Дай же нам, чтобы все, кто почитает девственное и любвеобильное Сердце Богоматери, через заслуги и заступничество Его уподобились сердцем Иисусу Христу. Ради Него, Господа нашего Иисуса Христа. </w:t>
      </w:r>
      <w:r>
        <w:rPr>
          <w:rFonts w:ascii="Georgia" w:hAnsi="Georgia" w:cs="Georgia" w:eastAsia="Georgia"/>
          <w:i/>
          <w:color w:val="auto"/>
          <w:spacing w:val="0"/>
          <w:position w:val="0"/>
          <w:sz w:val="26"/>
          <w:shd w:fill="auto" w:val="clear"/>
        </w:rPr>
        <w:t xml:space="preserve">Аминь.</w:t>
      </w:r>
    </w:p>
    <w:p>
      <w:pPr>
        <w:spacing w:before="0" w:after="0" w:line="240"/>
        <w:ind w:right="0" w:left="0" w:firstLine="0"/>
        <w:jc w:val="center"/>
        <w:rPr>
          <w:rFonts w:ascii="Arial" w:hAnsi="Arial" w:cs="Arial" w:eastAsia="Arial"/>
          <w:b/>
          <w:color w:val="FF0000"/>
          <w:spacing w:val="0"/>
          <w:position w:val="0"/>
          <w:sz w:val="32"/>
          <w:shd w:fill="auto" w:val="clear"/>
        </w:rPr>
      </w:pPr>
    </w:p>
    <w:p>
      <w:pPr>
        <w:spacing w:before="0" w:after="0" w:line="240"/>
        <w:ind w:right="0" w:left="0" w:firstLine="0"/>
        <w:jc w:val="center"/>
        <w:rPr>
          <w:rFonts w:ascii="Arial" w:hAnsi="Arial" w:cs="Arial" w:eastAsia="Arial"/>
          <w:b/>
          <w:color w:val="FF0000"/>
          <w:spacing w:val="0"/>
          <w:position w:val="0"/>
          <w:sz w:val="32"/>
          <w:shd w:fill="auto" w:val="clear"/>
        </w:rPr>
      </w:pPr>
    </w:p>
    <w:p>
      <w:pPr>
        <w:spacing w:before="0" w:after="0" w:line="240"/>
        <w:ind w:right="0" w:left="0" w:firstLine="0"/>
        <w:jc w:val="center"/>
        <w:rPr>
          <w:rFonts w:ascii="Arial" w:hAnsi="Arial" w:cs="Arial" w:eastAsia="Arial"/>
          <w:b/>
          <w:color w:val="FF0000"/>
          <w:spacing w:val="0"/>
          <w:position w:val="0"/>
          <w:sz w:val="32"/>
          <w:shd w:fill="auto" w:val="clear"/>
        </w:rPr>
      </w:pPr>
      <w:r>
        <w:rPr>
          <w:rFonts w:ascii="Arial" w:hAnsi="Arial" w:cs="Arial" w:eastAsia="Arial"/>
          <w:b/>
          <w:color w:val="FF0000"/>
          <w:spacing w:val="0"/>
          <w:position w:val="0"/>
          <w:sz w:val="32"/>
          <w:shd w:fill="auto" w:val="clear"/>
        </w:rPr>
        <w:t xml:space="preserve">Акт вверения прихода </w:t>
      </w:r>
      <w:r>
        <w:rPr>
          <w:rFonts w:ascii="Arial" w:hAnsi="Arial" w:cs="Arial" w:eastAsia="Arial"/>
          <w:b/>
          <w:color w:val="FF0000"/>
          <w:spacing w:val="0"/>
          <w:position w:val="0"/>
          <w:sz w:val="24"/>
          <w:shd w:fill="auto" w:val="clear"/>
        </w:rPr>
        <w:t xml:space="preserve">Божьей Матери</w:t>
      </w:r>
    </w:p>
    <w:p>
      <w:pPr>
        <w:tabs>
          <w:tab w:val="left" w:pos="426" w:leader="none"/>
          <w:tab w:val="left" w:pos="993" w:leader="none"/>
          <w:tab w:val="left" w:pos="2835" w:leader="none"/>
          <w:tab w:val="left" w:pos="4536" w:leader="none"/>
        </w:tabs>
        <w:spacing w:before="0" w:after="0" w:line="240"/>
        <w:ind w:right="0" w:left="0" w:firstLine="0"/>
        <w:jc w:val="center"/>
        <w:rPr>
          <w:rFonts w:ascii="Arial" w:hAnsi="Arial" w:cs="Arial" w:eastAsia="Arial"/>
          <w:i/>
          <w:color w:val="FF0000"/>
          <w:spacing w:val="0"/>
          <w:position w:val="0"/>
          <w:sz w:val="18"/>
          <w:shd w:fill="auto" w:val="clear"/>
        </w:rPr>
      </w:pPr>
      <w:r>
        <w:rPr>
          <w:rFonts w:ascii="Arial" w:hAnsi="Arial" w:cs="Arial" w:eastAsia="Arial"/>
          <w:i/>
          <w:color w:val="FF0000"/>
          <w:spacing w:val="0"/>
          <w:position w:val="0"/>
          <w:sz w:val="18"/>
          <w:shd w:fill="auto" w:val="clear"/>
        </w:rPr>
        <w:t xml:space="preserve">(можна прочитать</w:t>
      </w:r>
      <w:r>
        <w:rPr>
          <w:rFonts w:ascii="Arial" w:hAnsi="Arial" w:cs="Arial" w:eastAsia="Arial"/>
          <w:i/>
          <w:color w:val="FF0000"/>
          <w:spacing w:val="0"/>
          <w:position w:val="0"/>
          <w:sz w:val="18"/>
          <w:shd w:fill="auto" w:val="clear"/>
        </w:rPr>
        <w:t xml:space="preserve"> </w:t>
      </w:r>
      <w:r>
        <w:rPr>
          <w:rFonts w:ascii="Arial" w:hAnsi="Arial" w:cs="Arial" w:eastAsia="Arial"/>
          <w:i/>
          <w:color w:val="FF0000"/>
          <w:spacing w:val="0"/>
          <w:position w:val="0"/>
          <w:sz w:val="18"/>
          <w:shd w:fill="auto" w:val="clear"/>
        </w:rPr>
        <w:t xml:space="preserve">после Святой Мессы или во время молебна)</w:t>
      </w:r>
    </w:p>
    <w:p>
      <w:pPr>
        <w:tabs>
          <w:tab w:val="left" w:pos="0" w:leader="none"/>
        </w:tabs>
        <w:spacing w:before="0" w:after="0" w:line="240"/>
        <w:ind w:right="0" w:left="0" w:firstLine="360"/>
        <w:jc w:val="left"/>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Пречистая Дева! Матерь истинного Бога и Матерь Церкви!</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Ты, которая проявляешь свою благосклонность и сострадани</w:t>
      </w:r>
      <w:r>
        <w:rPr>
          <w:rFonts w:ascii="Arial" w:hAnsi="Arial" w:cs="Arial" w:eastAsia="Arial"/>
          <w:color w:val="auto"/>
          <w:spacing w:val="0"/>
          <w:position w:val="0"/>
          <w:sz w:val="26"/>
          <w:shd w:fill="auto" w:val="clear"/>
        </w:rPr>
        <w:t xml:space="preserve">е</w:t>
      </w:r>
      <w:r>
        <w:rPr>
          <w:rFonts w:ascii="Arial" w:hAnsi="Arial" w:cs="Arial" w:eastAsia="Arial"/>
          <w:color w:val="auto"/>
          <w:spacing w:val="0"/>
          <w:position w:val="0"/>
          <w:sz w:val="26"/>
          <w:shd w:fill="auto" w:val="clear"/>
        </w:rPr>
        <w:t xml:space="preserve"> ко всем, кто прибегает под Твою защиту, услышь молитву, которая к Тебе возносится с сынов</w:t>
      </w:r>
      <w:r>
        <w:rPr>
          <w:rFonts w:ascii="Arial" w:hAnsi="Arial" w:cs="Arial" w:eastAsia="Arial"/>
          <w:color w:val="auto"/>
          <w:spacing w:val="0"/>
          <w:position w:val="0"/>
          <w:sz w:val="26"/>
          <w:shd w:fill="auto" w:val="clear"/>
        </w:rPr>
        <w:t xml:space="preserve">н</w:t>
      </w:r>
      <w:r>
        <w:rPr>
          <w:rFonts w:ascii="Arial" w:hAnsi="Arial" w:cs="Arial" w:eastAsia="Arial"/>
          <w:color w:val="auto"/>
          <w:spacing w:val="0"/>
          <w:position w:val="0"/>
          <w:sz w:val="26"/>
          <w:shd w:fill="auto" w:val="clear"/>
        </w:rPr>
        <w:t xml:space="preserve">им доверием и представь ее Сыну Твоему, Иисусу, нашему единственному Искупителю.</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Матерь Милосердия, Учительница укрытой и тихой жертвы, Тебе, которая выходишь навстречу нам, мы, грешники, в этот день вверяем всю нашу сущность и всю нашу любовь. Отдаем Тебе также нашу жизнь, нашу работу, наши радости, наши слабости и наши страдания. Дай всем мира, справедливости и процветания. Все, что мы имеем и чем мы есть, мы доверяем Твоему попечительству, наша Владычица и Матерь. Мы хотим быть полностью Твоими, с Тобою пройти путь к полной верности Христу в Его Церкви. С любовью всегда веди нас за руку.</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Мария, наша Матерь и Царица! Просим Тебя за Свят</w:t>
      </w:r>
      <w:r>
        <w:rPr>
          <w:rFonts w:ascii="Arial" w:hAnsi="Arial" w:cs="Arial" w:eastAsia="Arial"/>
          <w:color w:val="auto"/>
          <w:spacing w:val="0"/>
          <w:position w:val="0"/>
          <w:sz w:val="26"/>
          <w:shd w:fill="auto" w:val="clear"/>
        </w:rPr>
        <w:t xml:space="preserve">ейше</w:t>
      </w:r>
      <w:r>
        <w:rPr>
          <w:rFonts w:ascii="Arial" w:hAnsi="Arial" w:cs="Arial" w:eastAsia="Arial"/>
          <w:color w:val="auto"/>
          <w:spacing w:val="0"/>
          <w:position w:val="0"/>
          <w:sz w:val="26"/>
          <w:shd w:fill="auto" w:val="clear"/>
        </w:rPr>
        <w:t xml:space="preserve">го Отца </w:t>
      </w:r>
      <w:r>
        <w:rPr>
          <w:rFonts w:ascii="Arial" w:hAnsi="Arial" w:cs="Arial" w:eastAsia="Arial"/>
          <w:color w:val="auto"/>
          <w:spacing w:val="0"/>
          <w:position w:val="0"/>
          <w:sz w:val="26"/>
          <w:shd w:fill="auto" w:val="clear"/>
        </w:rPr>
        <w:t xml:space="preserve">Н.</w:t>
      </w:r>
      <w:r>
        <w:rPr>
          <w:rFonts w:ascii="Arial" w:hAnsi="Arial" w:cs="Arial" w:eastAsia="Arial"/>
          <w:color w:val="auto"/>
          <w:spacing w:val="0"/>
          <w:position w:val="0"/>
          <w:sz w:val="26"/>
          <w:shd w:fill="auto" w:val="clear"/>
        </w:rPr>
        <w:t xml:space="preserve">, за всех епископов, священников, чтобы они вели верующих путями </w:t>
      </w:r>
      <w:r>
        <w:rPr>
          <w:rFonts w:ascii="Arial" w:hAnsi="Arial" w:cs="Arial" w:eastAsia="Arial"/>
          <w:color w:val="auto"/>
          <w:spacing w:val="0"/>
          <w:position w:val="0"/>
          <w:sz w:val="26"/>
          <w:shd w:fill="auto" w:val="clear"/>
        </w:rPr>
        <w:t xml:space="preserve">усердной</w:t>
      </w:r>
      <w:r>
        <w:rPr>
          <w:rFonts w:ascii="Arial" w:hAnsi="Arial" w:cs="Arial" w:eastAsia="Arial"/>
          <w:color w:val="auto"/>
          <w:spacing w:val="0"/>
          <w:position w:val="0"/>
          <w:sz w:val="26"/>
          <w:shd w:fill="auto" w:val="clear"/>
        </w:rPr>
        <w:t xml:space="preserve"> христианской жизни, путями любви и смиренного служения Богу и людям.</w:t>
      </w:r>
    </w:p>
    <w:p>
      <w:pPr>
        <w:tabs>
          <w:tab w:val="left" w:pos="0"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 xml:space="preserve">Посмотри, как</w:t>
      </w:r>
      <w:r>
        <w:rPr>
          <w:rFonts w:ascii="Arial" w:hAnsi="Arial" w:cs="Arial" w:eastAsia="Arial"/>
          <w:color w:val="auto"/>
          <w:spacing w:val="0"/>
          <w:position w:val="0"/>
          <w:sz w:val="26"/>
          <w:shd w:fill="auto" w:val="clear"/>
        </w:rPr>
        <w:t xml:space="preserve">ая</w:t>
      </w:r>
      <w:r>
        <w:rPr>
          <w:rFonts w:ascii="Arial" w:hAnsi="Arial" w:cs="Arial" w:eastAsia="Arial"/>
          <w:color w:val="auto"/>
          <w:spacing w:val="0"/>
          <w:position w:val="0"/>
          <w:sz w:val="26"/>
          <w:shd w:fill="auto" w:val="clear"/>
        </w:rPr>
        <w:t xml:space="preserve"> огромн</w:t>
      </w:r>
      <w:r>
        <w:rPr>
          <w:rFonts w:ascii="Arial" w:hAnsi="Arial" w:cs="Arial" w:eastAsia="Arial"/>
          <w:color w:val="auto"/>
          <w:spacing w:val="0"/>
          <w:position w:val="0"/>
          <w:sz w:val="26"/>
          <w:shd w:fill="auto" w:val="clear"/>
        </w:rPr>
        <w:t xml:space="preserve">ая</w:t>
      </w:r>
      <w:r>
        <w:rPr>
          <w:rFonts w:ascii="Arial" w:hAnsi="Arial" w:cs="Arial" w:eastAsia="Arial"/>
          <w:color w:val="auto"/>
          <w:spacing w:val="0"/>
          <w:position w:val="0"/>
          <w:sz w:val="26"/>
          <w:shd w:fill="auto" w:val="clear"/>
        </w:rPr>
        <w:t xml:space="preserve"> ж</w:t>
      </w:r>
      <w:r>
        <w:rPr>
          <w:rFonts w:ascii="Arial" w:hAnsi="Arial" w:cs="Arial" w:eastAsia="Arial"/>
          <w:color w:val="auto"/>
          <w:spacing w:val="0"/>
          <w:position w:val="0"/>
          <w:sz w:val="26"/>
          <w:shd w:fill="auto" w:val="clear"/>
        </w:rPr>
        <w:t xml:space="preserve">атва</w:t>
      </w:r>
      <w:r>
        <w:rPr>
          <w:rFonts w:ascii="Arial" w:hAnsi="Arial" w:cs="Arial" w:eastAsia="Arial"/>
          <w:color w:val="auto"/>
          <w:spacing w:val="0"/>
          <w:position w:val="0"/>
          <w:sz w:val="26"/>
          <w:shd w:fill="auto" w:val="clear"/>
        </w:rPr>
        <w:t xml:space="preserve"> и ходатайствуй перед Господом, чтобы голод святости наполнил весь народ Божий и вдохновил многочисленные призвания: священников и монахов, сильных в вере и ревностных служителей Божиих таинств.</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Дай нашим семьям благодать, чтобы они любили и уважали зачатую жизнь с той же любовью, с которой Ты в утробе своей зачала жизнь Сына Божьего. Пресвятая Дева Мария, Матерь Прекрасной Любви, защити наши семьи, чтобы они всегда пребывали в согласии, и благослови воспитанию наших детей.</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Надежда наша, посмотри на нас с состраданием, научи нас всегда </w:t>
      </w:r>
      <w:r>
        <w:rPr>
          <w:rFonts w:ascii="Arial" w:hAnsi="Arial" w:cs="Arial" w:eastAsia="Arial"/>
          <w:color w:val="auto"/>
          <w:spacing w:val="0"/>
          <w:position w:val="0"/>
          <w:sz w:val="26"/>
          <w:shd w:fill="auto" w:val="clear"/>
        </w:rPr>
        <w:t xml:space="preserve">обращаться</w:t>
      </w:r>
      <w:r>
        <w:rPr>
          <w:rFonts w:ascii="Arial" w:hAnsi="Arial" w:cs="Arial" w:eastAsia="Arial"/>
          <w:color w:val="auto"/>
          <w:spacing w:val="0"/>
          <w:position w:val="0"/>
          <w:sz w:val="26"/>
          <w:shd w:fill="auto" w:val="clear"/>
        </w:rPr>
        <w:t xml:space="preserve"> к Иисусу, а если мы упадем, помоги нам встать и вернуться к Нему, исповедуя наши вины и наши грехи в таинстве </w:t>
      </w:r>
      <w:r>
        <w:rPr>
          <w:rFonts w:ascii="Arial" w:hAnsi="Arial" w:cs="Arial" w:eastAsia="Arial"/>
          <w:color w:val="auto"/>
          <w:spacing w:val="0"/>
          <w:position w:val="0"/>
          <w:sz w:val="26"/>
          <w:shd w:fill="auto" w:val="clear"/>
        </w:rPr>
        <w:t xml:space="preserve">П</w:t>
      </w:r>
      <w:r>
        <w:rPr>
          <w:rFonts w:ascii="Arial" w:hAnsi="Arial" w:cs="Arial" w:eastAsia="Arial"/>
          <w:color w:val="auto"/>
          <w:spacing w:val="0"/>
          <w:position w:val="0"/>
          <w:sz w:val="26"/>
          <w:shd w:fill="auto" w:val="clear"/>
        </w:rPr>
        <w:t xml:space="preserve">окаяния, которое дает душевное спокойствие.</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О Мария, Матерь Церкви! Прими под свой покров наш приход и окружай постоянным попечением наших священников. Будь милостивой Матерью для всех нас, грешных: как живущих, так и окончивших свой земной путь. Услышь молитвы своих детей, о Владычице и Заступнице наша! С этого момента, Матерь наша, считай нас и все то, что мы имеем, своей собственностью; радей о нас, правь нами и веди к Твоему Сыну. </w:t>
      </w:r>
    </w:p>
    <w:p>
      <w:pPr>
        <w:tabs>
          <w:tab w:val="left" w:pos="0" w:leader="none"/>
          <w:tab w:val="left" w:pos="284" w:leader="none"/>
        </w:tabs>
        <w:spacing w:before="0" w:after="0" w:line="240"/>
        <w:ind w:right="0" w:left="0" w:firstLine="360"/>
        <w:jc w:val="both"/>
        <w:rPr>
          <w:rFonts w:ascii="Arial" w:hAnsi="Arial" w:cs="Arial" w:eastAsia="Arial"/>
          <w:color w:val="auto"/>
          <w:spacing w:val="0"/>
          <w:position w:val="0"/>
          <w:sz w:val="26"/>
          <w:shd w:fill="auto" w:val="clear"/>
        </w:rPr>
      </w:pPr>
      <w:r>
        <w:rPr>
          <w:rFonts w:ascii="Arial" w:hAnsi="Arial" w:cs="Arial" w:eastAsia="Arial"/>
          <w:color w:val="auto"/>
          <w:spacing w:val="0"/>
          <w:position w:val="0"/>
          <w:sz w:val="26"/>
          <w:shd w:fill="auto" w:val="clear"/>
        </w:rPr>
        <w:tab/>
        <w:t xml:space="preserve">Святая Матерь, дай, чтобы мы с миром Божиим в совести и с сердцем, свободным от гнева и ненависти, могли нести всем истинную радость и истинный мир, которые приходят к нам от Твоего Сына, Господа нашего Иисуса Христа, который с Отцом и Святым Духом живет и царствует во веки веков. Аминь.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17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